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82" w:rsidRPr="00111256" w:rsidRDefault="00EE3582" w:rsidP="00EE3582">
      <w:pPr>
        <w:pStyle w:val="Default"/>
        <w:rPr>
          <w:sz w:val="22"/>
          <w:szCs w:val="22"/>
        </w:rPr>
      </w:pPr>
    </w:p>
    <w:p w:rsidR="00D673BC" w:rsidRPr="00111256" w:rsidRDefault="00EE3582" w:rsidP="00EE3582">
      <w:pPr>
        <w:jc w:val="center"/>
        <w:rPr>
          <w:rFonts w:ascii="Times New Roman" w:hAnsi="Times New Roman" w:cs="Times New Roman"/>
          <w:b/>
          <w:bCs/>
        </w:rPr>
      </w:pPr>
      <w:r w:rsidRPr="00111256">
        <w:rPr>
          <w:rFonts w:ascii="Times New Roman" w:hAnsi="Times New Roman" w:cs="Times New Roman"/>
          <w:b/>
          <w:bCs/>
        </w:rPr>
        <w:t>Информация о квалификации и опыте работы</w:t>
      </w:r>
    </w:p>
    <w:p w:rsidR="00EE3582" w:rsidRPr="00111256" w:rsidRDefault="00EE3582" w:rsidP="00EE3582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E3582" w:rsidRPr="00111256" w:rsidTr="00BA6960">
        <w:trPr>
          <w:trHeight w:val="397"/>
        </w:trPr>
        <w:tc>
          <w:tcPr>
            <w:tcW w:w="7393" w:type="dxa"/>
            <w:vAlign w:val="center"/>
          </w:tcPr>
          <w:p w:rsidR="00EE3582" w:rsidRPr="00111256" w:rsidRDefault="00EE3582" w:rsidP="00BA6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7393" w:type="dxa"/>
            <w:vAlign w:val="center"/>
          </w:tcPr>
          <w:p w:rsidR="00EE3582" w:rsidRPr="00111256" w:rsidRDefault="00E94D96" w:rsidP="00BA6960">
            <w:pPr>
              <w:jc w:val="center"/>
              <w:rPr>
                <w:rFonts w:ascii="Times New Roman" w:hAnsi="Times New Roman" w:cs="Times New Roman"/>
              </w:rPr>
            </w:pPr>
            <w:r w:rsidRPr="00E94D96">
              <w:rPr>
                <w:rFonts w:ascii="Times New Roman" w:hAnsi="Times New Roman" w:cs="Times New Roman"/>
              </w:rPr>
              <w:t>Ляшкова Наталья Павловна</w:t>
            </w:r>
          </w:p>
        </w:tc>
      </w:tr>
      <w:tr w:rsidR="00EE3582" w:rsidRPr="00111256" w:rsidTr="00BA6960">
        <w:trPr>
          <w:trHeight w:val="430"/>
        </w:trPr>
        <w:tc>
          <w:tcPr>
            <w:tcW w:w="7393" w:type="dxa"/>
            <w:vAlign w:val="center"/>
          </w:tcPr>
          <w:p w:rsidR="00EE3582" w:rsidRPr="00111256" w:rsidRDefault="00EE3582" w:rsidP="00BA6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Наименование занимаемой должности</w:t>
            </w:r>
          </w:p>
        </w:tc>
        <w:tc>
          <w:tcPr>
            <w:tcW w:w="7393" w:type="dxa"/>
            <w:vAlign w:val="center"/>
          </w:tcPr>
          <w:p w:rsidR="001D4F72" w:rsidRPr="00111256" w:rsidRDefault="00E94D96" w:rsidP="00CB0496">
            <w:pPr>
              <w:jc w:val="center"/>
              <w:rPr>
                <w:rFonts w:ascii="Times New Roman" w:hAnsi="Times New Roman" w:cs="Times New Roman"/>
              </w:rPr>
            </w:pPr>
            <w:r w:rsidRPr="00E94D96">
              <w:rPr>
                <w:rFonts w:ascii="Times New Roman" w:hAnsi="Times New Roman" w:cs="Times New Roman"/>
              </w:rPr>
              <w:t xml:space="preserve">Заместитель </w:t>
            </w:r>
            <w:r w:rsidR="00CB0496">
              <w:rPr>
                <w:rFonts w:ascii="Times New Roman" w:hAnsi="Times New Roman" w:cs="Times New Roman"/>
              </w:rPr>
              <w:t>г</w:t>
            </w:r>
            <w:r w:rsidRPr="00E94D96">
              <w:rPr>
                <w:rFonts w:ascii="Times New Roman" w:hAnsi="Times New Roman" w:cs="Times New Roman"/>
              </w:rPr>
              <w:t xml:space="preserve">лавного </w:t>
            </w:r>
            <w:r w:rsidR="00CB0496" w:rsidRPr="00E94D96">
              <w:rPr>
                <w:rFonts w:ascii="Times New Roman" w:hAnsi="Times New Roman" w:cs="Times New Roman"/>
              </w:rPr>
              <w:t>бухгалтера</w:t>
            </w:r>
          </w:p>
        </w:tc>
      </w:tr>
    </w:tbl>
    <w:p w:rsidR="00EE3582" w:rsidRPr="00111256" w:rsidRDefault="00EE3582" w:rsidP="00EE3582">
      <w:pPr>
        <w:jc w:val="center"/>
        <w:rPr>
          <w:rFonts w:ascii="Times New Roman" w:hAnsi="Times New Roman" w:cs="Times New Roman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E3582" w:rsidRPr="00111256" w:rsidTr="00BA6960">
        <w:trPr>
          <w:trHeight w:val="457"/>
        </w:trPr>
        <w:tc>
          <w:tcPr>
            <w:tcW w:w="7393" w:type="dxa"/>
            <w:vAlign w:val="center"/>
          </w:tcPr>
          <w:p w:rsidR="00EE3582" w:rsidRPr="00111256" w:rsidRDefault="00EE3582" w:rsidP="00BA6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Дата согласования Банком России</w:t>
            </w:r>
          </w:p>
        </w:tc>
        <w:tc>
          <w:tcPr>
            <w:tcW w:w="7393" w:type="dxa"/>
            <w:vAlign w:val="center"/>
          </w:tcPr>
          <w:p w:rsidR="00EE3582" w:rsidRPr="00111256" w:rsidRDefault="00E94D96" w:rsidP="00BA6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05.02.2018</w:t>
            </w:r>
          </w:p>
        </w:tc>
      </w:tr>
      <w:tr w:rsidR="00EE3582" w:rsidRPr="00111256" w:rsidTr="00BA6960">
        <w:trPr>
          <w:trHeight w:val="420"/>
        </w:trPr>
        <w:tc>
          <w:tcPr>
            <w:tcW w:w="7393" w:type="dxa"/>
            <w:vAlign w:val="center"/>
          </w:tcPr>
          <w:p w:rsidR="00EE3582" w:rsidRPr="00111256" w:rsidRDefault="00EE3582" w:rsidP="00BA6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Дата назначения на должность</w:t>
            </w:r>
          </w:p>
        </w:tc>
        <w:tc>
          <w:tcPr>
            <w:tcW w:w="7393" w:type="dxa"/>
            <w:vAlign w:val="center"/>
          </w:tcPr>
          <w:p w:rsidR="00EE3582" w:rsidRPr="00111256" w:rsidRDefault="00E94D96" w:rsidP="00BA6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07.02.2018</w:t>
            </w:r>
          </w:p>
        </w:tc>
      </w:tr>
    </w:tbl>
    <w:p w:rsidR="00EE3582" w:rsidRDefault="00EE3582" w:rsidP="00EE3582">
      <w:pPr>
        <w:jc w:val="center"/>
        <w:rPr>
          <w:rFonts w:ascii="Times New Roman" w:hAnsi="Times New Roman" w:cs="Times New Roman"/>
        </w:rPr>
      </w:pPr>
    </w:p>
    <w:p w:rsidR="00FF38DA" w:rsidRPr="00111256" w:rsidRDefault="00FF38DA" w:rsidP="00FF38DA">
      <w:pPr>
        <w:spacing w:after="0"/>
        <w:jc w:val="center"/>
        <w:rPr>
          <w:rFonts w:ascii="Times New Roman" w:hAnsi="Times New Roman" w:cs="Times New Roman"/>
        </w:rPr>
      </w:pPr>
      <w:r w:rsidRPr="00B066F9">
        <w:rPr>
          <w:rFonts w:ascii="Times New Roman" w:hAnsi="Times New Roman" w:cs="Times New Roman"/>
          <w:b/>
        </w:rPr>
        <w:t>Сведения о профессиональном образовании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E3582" w:rsidRPr="00111256" w:rsidTr="00EE3582">
        <w:tc>
          <w:tcPr>
            <w:tcW w:w="7393" w:type="dxa"/>
          </w:tcPr>
          <w:p w:rsidR="00EE3582" w:rsidRPr="00111256" w:rsidRDefault="00EE3582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7393" w:type="dxa"/>
          </w:tcPr>
          <w:p w:rsidR="00EE3582" w:rsidRPr="00111256" w:rsidRDefault="00DD5E74" w:rsidP="00367910">
            <w:pPr>
              <w:jc w:val="center"/>
              <w:rPr>
                <w:rFonts w:ascii="Times New Roman" w:hAnsi="Times New Roman" w:cs="Times New Roman"/>
              </w:rPr>
            </w:pPr>
            <w:r w:rsidRPr="00DD5E74">
              <w:rPr>
                <w:rFonts w:ascii="Times New Roman" w:hAnsi="Times New Roman" w:cs="Times New Roman"/>
              </w:rPr>
              <w:t>Челябинская банковская школа</w:t>
            </w:r>
          </w:p>
        </w:tc>
      </w:tr>
      <w:tr w:rsidR="00EE3582" w:rsidRPr="00111256" w:rsidTr="00EE3582">
        <w:tc>
          <w:tcPr>
            <w:tcW w:w="7393" w:type="dxa"/>
          </w:tcPr>
          <w:p w:rsidR="00EE3582" w:rsidRPr="00111256" w:rsidRDefault="00EE3582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Год окончания</w:t>
            </w:r>
          </w:p>
        </w:tc>
        <w:tc>
          <w:tcPr>
            <w:tcW w:w="7393" w:type="dxa"/>
          </w:tcPr>
          <w:p w:rsidR="00EE3582" w:rsidRPr="00DD5E74" w:rsidRDefault="00DD5E74" w:rsidP="00DD5E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1994 г.</w:t>
            </w:r>
          </w:p>
        </w:tc>
      </w:tr>
      <w:tr w:rsidR="00EE3582" w:rsidRPr="00111256" w:rsidTr="00EE3582">
        <w:tc>
          <w:tcPr>
            <w:tcW w:w="7393" w:type="dxa"/>
          </w:tcPr>
          <w:p w:rsidR="00EE3582" w:rsidRPr="00111256" w:rsidRDefault="00EE3582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7393" w:type="dxa"/>
          </w:tcPr>
          <w:p w:rsidR="00EE3582" w:rsidRPr="00111256" w:rsidRDefault="00DD5E74" w:rsidP="00DD5E74">
            <w:pPr>
              <w:jc w:val="center"/>
              <w:rPr>
                <w:rFonts w:ascii="Times New Roman" w:hAnsi="Times New Roman" w:cs="Times New Roman"/>
              </w:rPr>
            </w:pPr>
            <w:r w:rsidRPr="00DD5E74">
              <w:rPr>
                <w:rFonts w:ascii="Times New Roman" w:hAnsi="Times New Roman" w:cs="Times New Roman"/>
              </w:rPr>
              <w:t>Специалист банковского дела</w:t>
            </w:r>
          </w:p>
        </w:tc>
      </w:tr>
      <w:tr w:rsidR="0074780C" w:rsidRPr="00111256" w:rsidTr="00EE3582">
        <w:tc>
          <w:tcPr>
            <w:tcW w:w="7393" w:type="dxa"/>
          </w:tcPr>
          <w:p w:rsidR="0074780C" w:rsidRPr="00111256" w:rsidRDefault="0074780C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7393" w:type="dxa"/>
          </w:tcPr>
          <w:p w:rsidR="0074780C" w:rsidRPr="00111256" w:rsidRDefault="00DD5E74" w:rsidP="006D3CA8">
            <w:pPr>
              <w:jc w:val="center"/>
              <w:rPr>
                <w:rFonts w:ascii="Times New Roman" w:hAnsi="Times New Roman" w:cs="Times New Roman"/>
              </w:rPr>
            </w:pPr>
            <w:r w:rsidRPr="00DD5E74">
              <w:rPr>
                <w:rFonts w:ascii="Times New Roman" w:hAnsi="Times New Roman" w:cs="Times New Roman"/>
              </w:rPr>
              <w:t>Всероссийский заочный финансово-экономический институт</w:t>
            </w:r>
          </w:p>
        </w:tc>
      </w:tr>
      <w:tr w:rsidR="0074780C" w:rsidRPr="00111256" w:rsidTr="00EE3582">
        <w:tc>
          <w:tcPr>
            <w:tcW w:w="7393" w:type="dxa"/>
          </w:tcPr>
          <w:p w:rsidR="0074780C" w:rsidRPr="00111256" w:rsidRDefault="000317DB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Год окончания</w:t>
            </w:r>
          </w:p>
        </w:tc>
        <w:tc>
          <w:tcPr>
            <w:tcW w:w="7393" w:type="dxa"/>
          </w:tcPr>
          <w:p w:rsidR="0074780C" w:rsidRPr="00111256" w:rsidRDefault="000317DB" w:rsidP="00EE3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</w:tr>
      <w:tr w:rsidR="0074780C" w:rsidRPr="00111256" w:rsidTr="00EE3582">
        <w:tc>
          <w:tcPr>
            <w:tcW w:w="7393" w:type="dxa"/>
          </w:tcPr>
          <w:p w:rsidR="0074780C" w:rsidRPr="00111256" w:rsidRDefault="000317DB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7393" w:type="dxa"/>
          </w:tcPr>
          <w:p w:rsidR="0074780C" w:rsidRPr="00111256" w:rsidRDefault="000317DB" w:rsidP="00EE3582">
            <w:pPr>
              <w:jc w:val="center"/>
              <w:rPr>
                <w:rFonts w:ascii="Times New Roman" w:hAnsi="Times New Roman" w:cs="Times New Roman"/>
              </w:rPr>
            </w:pPr>
            <w:r w:rsidRPr="00DD5E74">
              <w:rPr>
                <w:rFonts w:ascii="Times New Roman" w:hAnsi="Times New Roman" w:cs="Times New Roman"/>
              </w:rPr>
              <w:t>Экономист по специальности бухгалтерский учет и аудит</w:t>
            </w:r>
          </w:p>
        </w:tc>
      </w:tr>
    </w:tbl>
    <w:p w:rsidR="00DD5E74" w:rsidRDefault="00367910" w:rsidP="00367910">
      <w:pPr>
        <w:spacing w:after="0"/>
        <w:rPr>
          <w:rFonts w:ascii="Times New Roman" w:hAnsi="Times New Roman" w:cs="Times New Roman"/>
        </w:rPr>
      </w:pPr>
      <w:r w:rsidRPr="00814F0F">
        <w:rPr>
          <w:rFonts w:ascii="Times New Roman" w:hAnsi="Times New Roman" w:cs="Times New Roman"/>
        </w:rPr>
        <w:t xml:space="preserve">Сведения о дополнительном профессиональном образовании: </w:t>
      </w:r>
      <w:r w:rsidR="00DD5E74" w:rsidRPr="00DD5E74">
        <w:rPr>
          <w:rFonts w:ascii="Times New Roman" w:hAnsi="Times New Roman" w:cs="Times New Roman"/>
        </w:rPr>
        <w:t>Институт банковского дела, Ассоциация российских банко</w:t>
      </w:r>
      <w:r w:rsidR="00CB0496">
        <w:rPr>
          <w:rFonts w:ascii="Times New Roman" w:hAnsi="Times New Roman" w:cs="Times New Roman"/>
        </w:rPr>
        <w:t>в, Российский новый университет.</w:t>
      </w:r>
    </w:p>
    <w:p w:rsidR="00367910" w:rsidRPr="00C60C15" w:rsidRDefault="00367910" w:rsidP="00367910">
      <w:pPr>
        <w:spacing w:after="0"/>
      </w:pPr>
      <w:r w:rsidRPr="00814F0F">
        <w:rPr>
          <w:rFonts w:ascii="Times New Roman" w:hAnsi="Times New Roman" w:cs="Times New Roman"/>
        </w:rPr>
        <w:t>Сведения об ученой степени и о дате ее присуждения: отсутствуют.</w:t>
      </w:r>
    </w:p>
    <w:p w:rsidR="00411107" w:rsidRPr="00111256" w:rsidRDefault="00367910" w:rsidP="00493BC9">
      <w:pPr>
        <w:spacing w:after="0"/>
        <w:rPr>
          <w:rFonts w:ascii="Times New Roman" w:hAnsi="Times New Roman" w:cs="Times New Roman"/>
        </w:rPr>
      </w:pPr>
      <w:r w:rsidRPr="00814F0F">
        <w:rPr>
          <w:rFonts w:ascii="Times New Roman" w:hAnsi="Times New Roman" w:cs="Times New Roman"/>
        </w:rPr>
        <w:t>Сведения об ученом звании и о дате его присвоения: отсутствуют.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57"/>
        <w:gridCol w:w="2960"/>
        <w:gridCol w:w="2960"/>
        <w:gridCol w:w="2954"/>
        <w:gridCol w:w="6"/>
        <w:gridCol w:w="2949"/>
      </w:tblGrid>
      <w:tr w:rsidR="005E5006" w:rsidRPr="00111256" w:rsidTr="00BA6960">
        <w:tc>
          <w:tcPr>
            <w:tcW w:w="14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496" w:rsidRDefault="00CB0496" w:rsidP="00BA69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0496" w:rsidRDefault="005E5006" w:rsidP="00BA6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 xml:space="preserve">Сведения о трудовой деятельности за 5 лет, предшествующих дате назначения (избрания) на занимаемую должность </w:t>
            </w:r>
          </w:p>
          <w:p w:rsidR="005E5006" w:rsidRPr="00BA6960" w:rsidRDefault="005E5006" w:rsidP="00BA6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(в том числе о членстве в совете директоров (наблюдательном совете) юридического лица):</w:t>
            </w:r>
          </w:p>
        </w:tc>
      </w:tr>
      <w:tr w:rsidR="005E5006" w:rsidRPr="00111256" w:rsidTr="00BA6960">
        <w:tc>
          <w:tcPr>
            <w:tcW w:w="2957" w:type="dxa"/>
            <w:tcBorders>
              <w:top w:val="single" w:sz="4" w:space="0" w:color="auto"/>
            </w:tcBorders>
          </w:tcPr>
          <w:p w:rsidR="005E5006" w:rsidRPr="00111256" w:rsidRDefault="005E5006" w:rsidP="0053220D">
            <w:pPr>
              <w:pStyle w:val="Default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 xml:space="preserve">Дата назначения (избрания) на должность </w:t>
            </w: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5E5006" w:rsidRPr="00111256" w:rsidRDefault="005E5006" w:rsidP="0053220D">
            <w:pPr>
              <w:pStyle w:val="Default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 xml:space="preserve">Дата увольнения (освобождения от занимаемой должности) </w:t>
            </w: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5E5006" w:rsidRPr="00111256" w:rsidRDefault="005E5006" w:rsidP="0053220D">
            <w:pPr>
              <w:pStyle w:val="Default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5E5006" w:rsidRPr="00111256" w:rsidRDefault="005E5006" w:rsidP="0053220D">
            <w:pPr>
              <w:pStyle w:val="Default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</w:tcBorders>
          </w:tcPr>
          <w:p w:rsidR="005E5006" w:rsidRPr="00111256" w:rsidRDefault="005E5006" w:rsidP="0053220D">
            <w:pPr>
              <w:pStyle w:val="Default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 xml:space="preserve">Описание служебных обязанностей </w:t>
            </w:r>
          </w:p>
        </w:tc>
      </w:tr>
      <w:tr w:rsidR="005E5006" w:rsidRPr="006830B2" w:rsidTr="00BA6960">
        <w:tc>
          <w:tcPr>
            <w:tcW w:w="2957" w:type="dxa"/>
            <w:vAlign w:val="center"/>
          </w:tcPr>
          <w:p w:rsidR="005E5006" w:rsidRPr="006830B2" w:rsidRDefault="007A7C22" w:rsidP="00BA6960">
            <w:pPr>
              <w:jc w:val="center"/>
              <w:rPr>
                <w:rFonts w:ascii="Times New Roman" w:hAnsi="Times New Roman" w:cs="Times New Roman"/>
              </w:rPr>
            </w:pPr>
            <w:r w:rsidRPr="006830B2">
              <w:rPr>
                <w:rFonts w:ascii="Times New Roman" w:hAnsi="Times New Roman" w:cs="Times New Roman"/>
              </w:rPr>
              <w:t>29.11.2010</w:t>
            </w:r>
          </w:p>
        </w:tc>
        <w:tc>
          <w:tcPr>
            <w:tcW w:w="2960" w:type="dxa"/>
            <w:vAlign w:val="center"/>
          </w:tcPr>
          <w:p w:rsidR="005E5006" w:rsidRPr="006830B2" w:rsidRDefault="00BD3F85" w:rsidP="00BA6960">
            <w:pPr>
              <w:jc w:val="center"/>
              <w:rPr>
                <w:rFonts w:ascii="Times New Roman" w:hAnsi="Times New Roman" w:cs="Times New Roman"/>
              </w:rPr>
            </w:pPr>
            <w:r w:rsidRPr="006830B2">
              <w:rPr>
                <w:rFonts w:ascii="Times New Roman" w:hAnsi="Times New Roman" w:cs="Times New Roman"/>
              </w:rPr>
              <w:t>31.05.2013</w:t>
            </w:r>
          </w:p>
        </w:tc>
        <w:tc>
          <w:tcPr>
            <w:tcW w:w="2960" w:type="dxa"/>
            <w:vAlign w:val="center"/>
          </w:tcPr>
          <w:p w:rsidR="005E5006" w:rsidRPr="006830B2" w:rsidRDefault="00676485" w:rsidP="00BA6960">
            <w:pPr>
              <w:pStyle w:val="Default"/>
              <w:jc w:val="center"/>
              <w:rPr>
                <w:sz w:val="22"/>
                <w:szCs w:val="22"/>
              </w:rPr>
            </w:pPr>
            <w:r w:rsidRPr="006830B2">
              <w:rPr>
                <w:sz w:val="22"/>
                <w:szCs w:val="22"/>
              </w:rPr>
              <w:t>Руководитель группы налогообложения и бухгалтерского учета</w:t>
            </w:r>
          </w:p>
        </w:tc>
        <w:tc>
          <w:tcPr>
            <w:tcW w:w="2954" w:type="dxa"/>
            <w:vAlign w:val="center"/>
          </w:tcPr>
          <w:p w:rsidR="005E5006" w:rsidRPr="006830B2" w:rsidRDefault="00676485" w:rsidP="00CB0496">
            <w:pPr>
              <w:pStyle w:val="Default"/>
              <w:jc w:val="center"/>
            </w:pPr>
            <w:r w:rsidRPr="006830B2">
              <w:rPr>
                <w:sz w:val="22"/>
                <w:szCs w:val="22"/>
              </w:rPr>
              <w:t>ООО «Фольксваген Банк РУС»</w:t>
            </w:r>
          </w:p>
        </w:tc>
        <w:tc>
          <w:tcPr>
            <w:tcW w:w="2955" w:type="dxa"/>
            <w:gridSpan w:val="2"/>
            <w:vAlign w:val="center"/>
          </w:tcPr>
          <w:p w:rsidR="00982023" w:rsidRPr="006830B2" w:rsidRDefault="00706AB9" w:rsidP="00BA696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830B2">
              <w:rPr>
                <w:sz w:val="22"/>
                <w:szCs w:val="22"/>
              </w:rPr>
              <w:t>Организация и контроль работы группы налогообложения и бухгалтерского учета</w:t>
            </w:r>
          </w:p>
        </w:tc>
      </w:tr>
      <w:tr w:rsidR="005E5006" w:rsidRPr="006830B2" w:rsidTr="00CB0496">
        <w:trPr>
          <w:trHeight w:val="768"/>
        </w:trPr>
        <w:tc>
          <w:tcPr>
            <w:tcW w:w="2957" w:type="dxa"/>
            <w:vAlign w:val="center"/>
          </w:tcPr>
          <w:p w:rsidR="005E5006" w:rsidRPr="006830B2" w:rsidRDefault="00406232" w:rsidP="00BA6960">
            <w:pPr>
              <w:jc w:val="center"/>
              <w:rPr>
                <w:rFonts w:ascii="Times New Roman" w:hAnsi="Times New Roman" w:cs="Times New Roman"/>
              </w:rPr>
            </w:pPr>
            <w:r w:rsidRPr="006830B2">
              <w:rPr>
                <w:rFonts w:ascii="Times New Roman" w:hAnsi="Times New Roman" w:cs="Times New Roman"/>
              </w:rPr>
              <w:t>26.02.2012</w:t>
            </w:r>
          </w:p>
        </w:tc>
        <w:tc>
          <w:tcPr>
            <w:tcW w:w="2960" w:type="dxa"/>
            <w:vAlign w:val="center"/>
          </w:tcPr>
          <w:p w:rsidR="005E5006" w:rsidRPr="006830B2" w:rsidRDefault="00BD3F85" w:rsidP="00BA6960">
            <w:pPr>
              <w:jc w:val="center"/>
              <w:rPr>
                <w:rFonts w:ascii="Times New Roman" w:hAnsi="Times New Roman" w:cs="Times New Roman"/>
              </w:rPr>
            </w:pPr>
            <w:r w:rsidRPr="006830B2">
              <w:rPr>
                <w:rFonts w:ascii="Times New Roman" w:hAnsi="Times New Roman" w:cs="Times New Roman"/>
              </w:rPr>
              <w:t>31.05.2013</w:t>
            </w:r>
          </w:p>
        </w:tc>
        <w:tc>
          <w:tcPr>
            <w:tcW w:w="2960" w:type="dxa"/>
            <w:vAlign w:val="center"/>
          </w:tcPr>
          <w:p w:rsidR="005E5006" w:rsidRPr="006830B2" w:rsidRDefault="00B44BE4" w:rsidP="00BA6960">
            <w:pPr>
              <w:jc w:val="center"/>
              <w:rPr>
                <w:rFonts w:ascii="Times New Roman" w:hAnsi="Times New Roman" w:cs="Times New Roman"/>
              </w:rPr>
            </w:pPr>
            <w:r w:rsidRPr="006830B2">
              <w:rPr>
                <w:rFonts w:ascii="Times New Roman" w:hAnsi="Times New Roman" w:cs="Times New Roman"/>
                <w:color w:val="000000"/>
              </w:rPr>
              <w:t xml:space="preserve">Руководитель направления Отдел налогового и </w:t>
            </w:r>
            <w:r w:rsidRPr="006830B2">
              <w:rPr>
                <w:rFonts w:ascii="Times New Roman" w:hAnsi="Times New Roman" w:cs="Times New Roman"/>
                <w:color w:val="000000"/>
              </w:rPr>
              <w:lastRenderedPageBreak/>
              <w:t>бухгалтерского учета</w:t>
            </w:r>
          </w:p>
        </w:tc>
        <w:tc>
          <w:tcPr>
            <w:tcW w:w="2954" w:type="dxa"/>
            <w:vAlign w:val="center"/>
          </w:tcPr>
          <w:p w:rsidR="005E5006" w:rsidRPr="006830B2" w:rsidRDefault="00676485" w:rsidP="00CB0496">
            <w:pPr>
              <w:pStyle w:val="Default"/>
              <w:jc w:val="center"/>
            </w:pPr>
            <w:r w:rsidRPr="006830B2">
              <w:rPr>
                <w:sz w:val="22"/>
                <w:szCs w:val="22"/>
              </w:rPr>
              <w:lastRenderedPageBreak/>
              <w:t>ООО «Фольксваген Банк РУС»</w:t>
            </w:r>
          </w:p>
        </w:tc>
        <w:tc>
          <w:tcPr>
            <w:tcW w:w="2955" w:type="dxa"/>
            <w:gridSpan w:val="2"/>
            <w:vAlign w:val="center"/>
          </w:tcPr>
          <w:p w:rsidR="00280D91" w:rsidRPr="006830B2" w:rsidRDefault="00706AB9" w:rsidP="00BA696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830B2">
              <w:rPr>
                <w:sz w:val="22"/>
                <w:szCs w:val="22"/>
              </w:rPr>
              <w:lastRenderedPageBreak/>
              <w:t xml:space="preserve">Организация и контроль работы Отдела налогового и </w:t>
            </w:r>
            <w:r w:rsidRPr="006830B2">
              <w:rPr>
                <w:sz w:val="22"/>
                <w:szCs w:val="22"/>
              </w:rPr>
              <w:lastRenderedPageBreak/>
              <w:t>бухгалтерского учета</w:t>
            </w:r>
          </w:p>
        </w:tc>
      </w:tr>
      <w:tr w:rsidR="005E5006" w:rsidRPr="006830B2" w:rsidTr="00BA6960">
        <w:tc>
          <w:tcPr>
            <w:tcW w:w="2957" w:type="dxa"/>
            <w:vAlign w:val="center"/>
          </w:tcPr>
          <w:p w:rsidR="005E5006" w:rsidRPr="006830B2" w:rsidRDefault="00BD3F85" w:rsidP="00BA6960">
            <w:pPr>
              <w:jc w:val="center"/>
              <w:rPr>
                <w:rFonts w:ascii="Times New Roman" w:hAnsi="Times New Roman" w:cs="Times New Roman"/>
              </w:rPr>
            </w:pPr>
            <w:r w:rsidRPr="006830B2">
              <w:rPr>
                <w:rFonts w:ascii="Times New Roman" w:hAnsi="Times New Roman" w:cs="Times New Roman"/>
                <w:color w:val="000000"/>
              </w:rPr>
              <w:lastRenderedPageBreak/>
              <w:t>01.06.2013</w:t>
            </w:r>
          </w:p>
        </w:tc>
        <w:tc>
          <w:tcPr>
            <w:tcW w:w="2960" w:type="dxa"/>
            <w:vAlign w:val="center"/>
          </w:tcPr>
          <w:p w:rsidR="005E5006" w:rsidRPr="006830B2" w:rsidRDefault="00406232" w:rsidP="00BA6960">
            <w:pPr>
              <w:jc w:val="center"/>
              <w:rPr>
                <w:rFonts w:ascii="Times New Roman" w:hAnsi="Times New Roman" w:cs="Times New Roman"/>
              </w:rPr>
            </w:pPr>
            <w:r w:rsidRPr="006830B2">
              <w:rPr>
                <w:rFonts w:ascii="Times New Roman" w:hAnsi="Times New Roman" w:cs="Times New Roman"/>
              </w:rPr>
              <w:t>09.11.2014</w:t>
            </w:r>
          </w:p>
        </w:tc>
        <w:tc>
          <w:tcPr>
            <w:tcW w:w="2960" w:type="dxa"/>
            <w:vAlign w:val="center"/>
          </w:tcPr>
          <w:p w:rsidR="005E5006" w:rsidRPr="006830B2" w:rsidRDefault="00B44BE4" w:rsidP="00BA6960">
            <w:pPr>
              <w:jc w:val="center"/>
              <w:rPr>
                <w:rFonts w:ascii="Times New Roman" w:hAnsi="Times New Roman" w:cs="Times New Roman"/>
              </w:rPr>
            </w:pPr>
            <w:r w:rsidRPr="006830B2">
              <w:rPr>
                <w:rFonts w:ascii="Times New Roman" w:hAnsi="Times New Roman" w:cs="Times New Roman"/>
                <w:color w:val="000000"/>
              </w:rPr>
              <w:t>Руководитель</w:t>
            </w:r>
            <w:r w:rsidRPr="006830B2">
              <w:rPr>
                <w:rFonts w:ascii="Times New Roman" w:hAnsi="Times New Roman" w:cs="Times New Roman"/>
                <w:color w:val="000000"/>
              </w:rPr>
              <w:tab/>
              <w:t>Отдел</w:t>
            </w:r>
            <w:r w:rsidR="006830B2">
              <w:rPr>
                <w:rFonts w:ascii="Times New Roman" w:hAnsi="Times New Roman" w:cs="Times New Roman"/>
                <w:color w:val="000000"/>
              </w:rPr>
              <w:t>а</w:t>
            </w:r>
            <w:r w:rsidRPr="006830B2">
              <w:rPr>
                <w:rFonts w:ascii="Times New Roman" w:hAnsi="Times New Roman" w:cs="Times New Roman"/>
                <w:color w:val="000000"/>
              </w:rPr>
              <w:t xml:space="preserve"> налогового и бухгалтерского учета</w:t>
            </w:r>
          </w:p>
        </w:tc>
        <w:tc>
          <w:tcPr>
            <w:tcW w:w="2954" w:type="dxa"/>
            <w:vAlign w:val="center"/>
          </w:tcPr>
          <w:p w:rsidR="005E5006" w:rsidRPr="006830B2" w:rsidRDefault="00676485" w:rsidP="00CB0496">
            <w:pPr>
              <w:pStyle w:val="Default"/>
              <w:jc w:val="center"/>
            </w:pPr>
            <w:r w:rsidRPr="006830B2">
              <w:rPr>
                <w:sz w:val="22"/>
                <w:szCs w:val="22"/>
              </w:rPr>
              <w:t>ООО «Фольксваген Банк РУС»</w:t>
            </w:r>
          </w:p>
        </w:tc>
        <w:tc>
          <w:tcPr>
            <w:tcW w:w="2955" w:type="dxa"/>
            <w:gridSpan w:val="2"/>
            <w:vAlign w:val="center"/>
          </w:tcPr>
          <w:p w:rsidR="00280D91" w:rsidRPr="006830B2" w:rsidRDefault="00706AB9" w:rsidP="00BA6960">
            <w:pPr>
              <w:jc w:val="center"/>
              <w:rPr>
                <w:rFonts w:ascii="Times New Roman" w:hAnsi="Times New Roman" w:cs="Times New Roman"/>
              </w:rPr>
            </w:pPr>
            <w:r w:rsidRPr="006830B2">
              <w:rPr>
                <w:rFonts w:ascii="Times New Roman" w:hAnsi="Times New Roman" w:cs="Times New Roman"/>
                <w:color w:val="000000"/>
              </w:rPr>
              <w:t>Организация и контроль работы Отдела налогового и бухгалтерского учета</w:t>
            </w:r>
          </w:p>
        </w:tc>
      </w:tr>
      <w:tr w:rsidR="00982023" w:rsidRPr="006830B2" w:rsidTr="00CB0496">
        <w:tc>
          <w:tcPr>
            <w:tcW w:w="2957" w:type="dxa"/>
          </w:tcPr>
          <w:p w:rsidR="00982023" w:rsidRPr="006830B2" w:rsidRDefault="00B44BE4" w:rsidP="00CB0496">
            <w:pPr>
              <w:pStyle w:val="Default"/>
              <w:jc w:val="center"/>
              <w:rPr>
                <w:sz w:val="22"/>
                <w:szCs w:val="22"/>
              </w:rPr>
            </w:pPr>
            <w:r w:rsidRPr="006830B2">
              <w:rPr>
                <w:sz w:val="22"/>
                <w:szCs w:val="22"/>
              </w:rPr>
              <w:t>10.11.2014</w:t>
            </w:r>
          </w:p>
        </w:tc>
        <w:tc>
          <w:tcPr>
            <w:tcW w:w="2960" w:type="dxa"/>
          </w:tcPr>
          <w:p w:rsidR="00CE6C20" w:rsidRPr="006830B2" w:rsidRDefault="00B44BE4" w:rsidP="00CB0496">
            <w:pPr>
              <w:jc w:val="center"/>
              <w:rPr>
                <w:rFonts w:ascii="Times New Roman" w:hAnsi="Times New Roman" w:cs="Times New Roman"/>
              </w:rPr>
            </w:pPr>
            <w:r w:rsidRPr="006830B2">
              <w:rPr>
                <w:rFonts w:ascii="Times New Roman" w:hAnsi="Times New Roman" w:cs="Times New Roman"/>
              </w:rPr>
              <w:t>31.12.2015</w:t>
            </w:r>
          </w:p>
          <w:p w:rsidR="00982023" w:rsidRPr="006830B2" w:rsidRDefault="00982023" w:rsidP="00CB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982023" w:rsidRPr="006830B2" w:rsidRDefault="006830B2" w:rsidP="00CB049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главного бухгалтера</w:t>
            </w:r>
          </w:p>
        </w:tc>
        <w:tc>
          <w:tcPr>
            <w:tcW w:w="2954" w:type="dxa"/>
          </w:tcPr>
          <w:p w:rsidR="00982023" w:rsidRPr="006830B2" w:rsidRDefault="009E0802" w:rsidP="00CB0496">
            <w:pPr>
              <w:jc w:val="center"/>
              <w:rPr>
                <w:rFonts w:ascii="Times New Roman" w:hAnsi="Times New Roman" w:cs="Times New Roman"/>
              </w:rPr>
            </w:pPr>
            <w:r w:rsidRPr="006830B2">
              <w:rPr>
                <w:rFonts w:ascii="Times New Roman" w:hAnsi="Times New Roman" w:cs="Times New Roman"/>
              </w:rPr>
              <w:t>ООО «Фольксваген Банк РУС»</w:t>
            </w:r>
          </w:p>
        </w:tc>
        <w:tc>
          <w:tcPr>
            <w:tcW w:w="2955" w:type="dxa"/>
            <w:gridSpan w:val="2"/>
            <w:vAlign w:val="center"/>
          </w:tcPr>
          <w:p w:rsidR="00982023" w:rsidRPr="006830B2" w:rsidRDefault="00706AB9" w:rsidP="00BA6960">
            <w:pPr>
              <w:pStyle w:val="Default"/>
              <w:jc w:val="center"/>
              <w:rPr>
                <w:sz w:val="22"/>
                <w:szCs w:val="22"/>
              </w:rPr>
            </w:pPr>
            <w:r w:rsidRPr="006830B2">
              <w:rPr>
                <w:sz w:val="22"/>
                <w:szCs w:val="22"/>
              </w:rPr>
              <w:t>Контроль закрытия баланса Банка, открытие счетов расходов, доходов, разработка политик и процедур, контроль налоговой отчетности, участие в новых проектах Банка.</w:t>
            </w:r>
          </w:p>
        </w:tc>
      </w:tr>
      <w:tr w:rsidR="0053220D" w:rsidRPr="006830B2" w:rsidTr="00BA6960">
        <w:tblPrEx>
          <w:tblLook w:val="0000" w:firstRow="0" w:lastRow="0" w:firstColumn="0" w:lastColumn="0" w:noHBand="0" w:noVBand="0"/>
        </w:tblPrEx>
        <w:trPr>
          <w:trHeight w:val="1166"/>
        </w:trPr>
        <w:tc>
          <w:tcPr>
            <w:tcW w:w="2957" w:type="dxa"/>
            <w:vAlign w:val="center"/>
          </w:tcPr>
          <w:p w:rsidR="0053220D" w:rsidRPr="006830B2" w:rsidRDefault="00B44BE4" w:rsidP="00BA6960">
            <w:pPr>
              <w:jc w:val="center"/>
              <w:rPr>
                <w:rFonts w:ascii="Times New Roman" w:hAnsi="Times New Roman" w:cs="Times New Roman"/>
              </w:rPr>
            </w:pPr>
            <w:r w:rsidRPr="006830B2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2960" w:type="dxa"/>
            <w:vAlign w:val="center"/>
          </w:tcPr>
          <w:p w:rsidR="0053220D" w:rsidRPr="006830B2" w:rsidRDefault="00B44BE4" w:rsidP="00BA6960">
            <w:pPr>
              <w:jc w:val="center"/>
              <w:rPr>
                <w:rFonts w:ascii="Times New Roman" w:hAnsi="Times New Roman" w:cs="Times New Roman"/>
              </w:rPr>
            </w:pPr>
            <w:r w:rsidRPr="006830B2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2960" w:type="dxa"/>
            <w:vAlign w:val="center"/>
          </w:tcPr>
          <w:p w:rsidR="0053220D" w:rsidRPr="006830B2" w:rsidRDefault="006830B2" w:rsidP="00BA6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ab/>
              <w:t xml:space="preserve">Отдела </w:t>
            </w:r>
            <w:r w:rsidR="00B44BE4" w:rsidRPr="006830B2">
              <w:rPr>
                <w:rFonts w:ascii="Times New Roman" w:hAnsi="Times New Roman" w:cs="Times New Roman"/>
              </w:rPr>
              <w:t>налогового и бухгалтерского учета</w:t>
            </w:r>
          </w:p>
        </w:tc>
        <w:tc>
          <w:tcPr>
            <w:tcW w:w="2960" w:type="dxa"/>
            <w:gridSpan w:val="2"/>
            <w:vAlign w:val="center"/>
          </w:tcPr>
          <w:p w:rsidR="0053220D" w:rsidRPr="006830B2" w:rsidRDefault="0053220D" w:rsidP="00BA6960">
            <w:pPr>
              <w:jc w:val="center"/>
              <w:rPr>
                <w:rFonts w:ascii="Times New Roman" w:hAnsi="Times New Roman" w:cs="Times New Roman"/>
              </w:rPr>
            </w:pPr>
            <w:r w:rsidRPr="006830B2">
              <w:rPr>
                <w:rFonts w:ascii="Times New Roman" w:hAnsi="Times New Roman" w:cs="Times New Roman"/>
              </w:rPr>
              <w:t>ООО «Фольксваген Банк РУС»</w:t>
            </w:r>
          </w:p>
        </w:tc>
        <w:tc>
          <w:tcPr>
            <w:tcW w:w="2949" w:type="dxa"/>
            <w:vAlign w:val="center"/>
          </w:tcPr>
          <w:p w:rsidR="0053220D" w:rsidRPr="006830B2" w:rsidRDefault="00706AB9" w:rsidP="00BA6960">
            <w:pPr>
              <w:jc w:val="center"/>
              <w:rPr>
                <w:rFonts w:ascii="Times New Roman" w:hAnsi="Times New Roman" w:cs="Times New Roman"/>
              </w:rPr>
            </w:pPr>
            <w:r w:rsidRPr="006830B2">
              <w:rPr>
                <w:rFonts w:ascii="Times New Roman" w:hAnsi="Times New Roman" w:cs="Times New Roman"/>
                <w:color w:val="000000"/>
              </w:rPr>
              <w:t>Организация и контроль работы Отдела налогового и бухгалтерского учета</w:t>
            </w:r>
          </w:p>
        </w:tc>
      </w:tr>
      <w:tr w:rsidR="0053220D" w:rsidRPr="006830B2" w:rsidTr="00BA6960">
        <w:tblPrEx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2957" w:type="dxa"/>
            <w:vAlign w:val="center"/>
          </w:tcPr>
          <w:p w:rsidR="0053220D" w:rsidRPr="006830B2" w:rsidRDefault="00B44BE4" w:rsidP="00BA6960">
            <w:pPr>
              <w:jc w:val="center"/>
              <w:rPr>
                <w:rFonts w:ascii="Times New Roman" w:hAnsi="Times New Roman" w:cs="Times New Roman"/>
              </w:rPr>
            </w:pPr>
            <w:r w:rsidRPr="006830B2">
              <w:rPr>
                <w:rFonts w:ascii="Times New Roman" w:hAnsi="Times New Roman" w:cs="Times New Roman"/>
                <w:color w:val="000000"/>
              </w:rPr>
              <w:t>07.02.2018</w:t>
            </w:r>
          </w:p>
        </w:tc>
        <w:tc>
          <w:tcPr>
            <w:tcW w:w="2960" w:type="dxa"/>
            <w:vAlign w:val="center"/>
          </w:tcPr>
          <w:p w:rsidR="0053220D" w:rsidRPr="006830B2" w:rsidRDefault="0053220D" w:rsidP="00BA6960">
            <w:pPr>
              <w:jc w:val="center"/>
              <w:rPr>
                <w:rFonts w:ascii="Times New Roman" w:hAnsi="Times New Roman" w:cs="Times New Roman"/>
              </w:rPr>
            </w:pPr>
            <w:r w:rsidRPr="006830B2">
              <w:rPr>
                <w:rFonts w:ascii="Times New Roman" w:hAnsi="Times New Roman" w:cs="Times New Roman"/>
              </w:rPr>
              <w:t>Настоящее время</w:t>
            </w:r>
          </w:p>
          <w:p w:rsidR="0053220D" w:rsidRPr="006830B2" w:rsidRDefault="0053220D" w:rsidP="00BA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vAlign w:val="center"/>
          </w:tcPr>
          <w:p w:rsidR="0053220D" w:rsidRPr="006830B2" w:rsidRDefault="000317DB" w:rsidP="00031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2960" w:type="dxa"/>
            <w:gridSpan w:val="2"/>
            <w:vAlign w:val="center"/>
          </w:tcPr>
          <w:p w:rsidR="0053220D" w:rsidRPr="006830B2" w:rsidRDefault="0053220D" w:rsidP="00BA6960">
            <w:pPr>
              <w:jc w:val="center"/>
              <w:rPr>
                <w:rFonts w:ascii="Times New Roman" w:hAnsi="Times New Roman" w:cs="Times New Roman"/>
              </w:rPr>
            </w:pPr>
            <w:r w:rsidRPr="006830B2">
              <w:rPr>
                <w:rFonts w:ascii="Times New Roman" w:hAnsi="Times New Roman" w:cs="Times New Roman"/>
              </w:rPr>
              <w:t>ООО «Фольксваген Банк РУС»</w:t>
            </w:r>
          </w:p>
        </w:tc>
        <w:tc>
          <w:tcPr>
            <w:tcW w:w="2949" w:type="dxa"/>
            <w:vAlign w:val="center"/>
          </w:tcPr>
          <w:p w:rsidR="0053220D" w:rsidRPr="006830B2" w:rsidRDefault="00706AB9" w:rsidP="00BA6960">
            <w:pPr>
              <w:jc w:val="center"/>
              <w:rPr>
                <w:rFonts w:ascii="Times New Roman" w:hAnsi="Times New Roman" w:cs="Times New Roman"/>
              </w:rPr>
            </w:pPr>
            <w:r w:rsidRPr="006830B2">
              <w:rPr>
                <w:rFonts w:ascii="Times New Roman" w:hAnsi="Times New Roman" w:cs="Times New Roman"/>
              </w:rPr>
              <w:t>Налоговая экспертиза новых продуктов Банка, участие в новых проектах, согласование договоров, анализ Налогового законодательства. Открытие счетов расходов, доходов, взаимодействие с Центральным Банком РФ, разработка/ обновление внутренних политик и процедур.</w:t>
            </w:r>
          </w:p>
        </w:tc>
      </w:tr>
    </w:tbl>
    <w:p w:rsidR="00411107" w:rsidRPr="006830B2" w:rsidRDefault="00411107" w:rsidP="00411107">
      <w:pPr>
        <w:rPr>
          <w:rFonts w:ascii="Times New Roman" w:hAnsi="Times New Roman" w:cs="Times New Roman"/>
        </w:rPr>
      </w:pPr>
    </w:p>
    <w:sectPr w:rsidR="00411107" w:rsidRPr="006830B2" w:rsidSect="004111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2D"/>
    <w:rsid w:val="000317DB"/>
    <w:rsid w:val="00032076"/>
    <w:rsid w:val="00095371"/>
    <w:rsid w:val="000E3121"/>
    <w:rsid w:val="00111256"/>
    <w:rsid w:val="00115D33"/>
    <w:rsid w:val="001A324B"/>
    <w:rsid w:val="001D4F72"/>
    <w:rsid w:val="00224519"/>
    <w:rsid w:val="00280D91"/>
    <w:rsid w:val="00282F81"/>
    <w:rsid w:val="00367910"/>
    <w:rsid w:val="00406232"/>
    <w:rsid w:val="00410E15"/>
    <w:rsid w:val="00411107"/>
    <w:rsid w:val="00493BC9"/>
    <w:rsid w:val="0053220D"/>
    <w:rsid w:val="005E4501"/>
    <w:rsid w:val="005E5006"/>
    <w:rsid w:val="00632C75"/>
    <w:rsid w:val="00676485"/>
    <w:rsid w:val="006830B2"/>
    <w:rsid w:val="006D3CA8"/>
    <w:rsid w:val="00706AB9"/>
    <w:rsid w:val="007214E3"/>
    <w:rsid w:val="0074780C"/>
    <w:rsid w:val="007A7C22"/>
    <w:rsid w:val="008A49B4"/>
    <w:rsid w:val="008D7FAF"/>
    <w:rsid w:val="00982023"/>
    <w:rsid w:val="009E0802"/>
    <w:rsid w:val="009F2C1E"/>
    <w:rsid w:val="00A106F8"/>
    <w:rsid w:val="00B44BE4"/>
    <w:rsid w:val="00B80D9C"/>
    <w:rsid w:val="00BA6960"/>
    <w:rsid w:val="00BD3F85"/>
    <w:rsid w:val="00CB0496"/>
    <w:rsid w:val="00CE6C20"/>
    <w:rsid w:val="00D16518"/>
    <w:rsid w:val="00D343A3"/>
    <w:rsid w:val="00D673BC"/>
    <w:rsid w:val="00DC232D"/>
    <w:rsid w:val="00DD5E74"/>
    <w:rsid w:val="00DF6ACD"/>
    <w:rsid w:val="00E07A15"/>
    <w:rsid w:val="00E94D96"/>
    <w:rsid w:val="00ED319A"/>
    <w:rsid w:val="00EE3582"/>
    <w:rsid w:val="00EE407F"/>
    <w:rsid w:val="00F47C92"/>
    <w:rsid w:val="00FA436E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4B"/>
  </w:style>
  <w:style w:type="paragraph" w:styleId="1">
    <w:name w:val="heading 1"/>
    <w:basedOn w:val="a"/>
    <w:next w:val="a"/>
    <w:link w:val="10"/>
    <w:uiPriority w:val="9"/>
    <w:qFormat/>
    <w:rsid w:val="001A32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24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24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24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24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4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324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324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24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324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A324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A324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A324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A324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1A324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A324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A324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A324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324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324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1A324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324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A324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A324B"/>
    <w:rPr>
      <w:b/>
      <w:bCs/>
    </w:rPr>
  </w:style>
  <w:style w:type="character" w:styleId="a9">
    <w:name w:val="Emphasis"/>
    <w:uiPriority w:val="20"/>
    <w:qFormat/>
    <w:rsid w:val="001A324B"/>
    <w:rPr>
      <w:i/>
      <w:iCs/>
    </w:rPr>
  </w:style>
  <w:style w:type="paragraph" w:styleId="aa">
    <w:name w:val="No Spacing"/>
    <w:uiPriority w:val="1"/>
    <w:qFormat/>
    <w:rsid w:val="001A32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32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324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A324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A324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1A324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1A324B"/>
    <w:rPr>
      <w:i/>
      <w:iCs/>
      <w:color w:val="808080"/>
    </w:rPr>
  </w:style>
  <w:style w:type="character" w:styleId="af">
    <w:name w:val="Intense Emphasis"/>
    <w:uiPriority w:val="21"/>
    <w:qFormat/>
    <w:rsid w:val="001A324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1A324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1A324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1A324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324B"/>
    <w:pPr>
      <w:outlineLvl w:val="9"/>
    </w:pPr>
  </w:style>
  <w:style w:type="paragraph" w:customStyle="1" w:styleId="Default">
    <w:name w:val="Default"/>
    <w:rsid w:val="00EE3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EE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1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0E15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BA696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A6960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A6960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A696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A69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4B"/>
  </w:style>
  <w:style w:type="paragraph" w:styleId="1">
    <w:name w:val="heading 1"/>
    <w:basedOn w:val="a"/>
    <w:next w:val="a"/>
    <w:link w:val="10"/>
    <w:uiPriority w:val="9"/>
    <w:qFormat/>
    <w:rsid w:val="001A32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24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24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24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24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4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324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324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24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324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A324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A324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A324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A324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1A324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A324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A324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A324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324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324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1A324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324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A324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A324B"/>
    <w:rPr>
      <w:b/>
      <w:bCs/>
    </w:rPr>
  </w:style>
  <w:style w:type="character" w:styleId="a9">
    <w:name w:val="Emphasis"/>
    <w:uiPriority w:val="20"/>
    <w:qFormat/>
    <w:rsid w:val="001A324B"/>
    <w:rPr>
      <w:i/>
      <w:iCs/>
    </w:rPr>
  </w:style>
  <w:style w:type="paragraph" w:styleId="aa">
    <w:name w:val="No Spacing"/>
    <w:uiPriority w:val="1"/>
    <w:qFormat/>
    <w:rsid w:val="001A32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32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324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A324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A324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1A324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1A324B"/>
    <w:rPr>
      <w:i/>
      <w:iCs/>
      <w:color w:val="808080"/>
    </w:rPr>
  </w:style>
  <w:style w:type="character" w:styleId="af">
    <w:name w:val="Intense Emphasis"/>
    <w:uiPriority w:val="21"/>
    <w:qFormat/>
    <w:rsid w:val="001A324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1A324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1A324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1A324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324B"/>
    <w:pPr>
      <w:outlineLvl w:val="9"/>
    </w:pPr>
  </w:style>
  <w:style w:type="paragraph" w:customStyle="1" w:styleId="Default">
    <w:name w:val="Default"/>
    <w:rsid w:val="00EE3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EE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1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0E15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BA696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A6960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A6960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A696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A69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D9C2-21FD-4714-BCE5-C8904FD3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Volkswagen Financial Services Aktiengesellschaft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Deykina, Yulia</dc:creator>
  <cp:lastModifiedBy>Samokhina, Nadezhda</cp:lastModifiedBy>
  <cp:revision>2</cp:revision>
  <cp:lastPrinted>2019-11-06T13:18:00Z</cp:lastPrinted>
  <dcterms:created xsi:type="dcterms:W3CDTF">2020-02-25T14:52:00Z</dcterms:created>
  <dcterms:modified xsi:type="dcterms:W3CDTF">2020-02-25T14:52:00Z</dcterms:modified>
</cp:coreProperties>
</file>